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41" w:rightFromText="141" w:vertAnchor="text" w:horzAnchor="margin" w:tblpY="-257"/>
        <w:tblW w:w="89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8925"/>
      </w:tblGrid>
      <w:tr w:rsidR="00F370C9" w:rsidRPr="00F370C9" w:rsidTr="00F6012F">
        <w:trPr>
          <w:trHeight w:val="893"/>
        </w:trPr>
        <w:tc>
          <w:tcPr>
            <w:tcW w:w="8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70C9" w:rsidRPr="00AD1D2D" w:rsidRDefault="00F370C9" w:rsidP="00AD1D2D">
            <w:pPr>
              <w:pStyle w:val="normal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301D86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Mon école supérieure de rêve – présentations</w:t>
            </w:r>
          </w:p>
        </w:tc>
      </w:tr>
    </w:tbl>
    <w:p w:rsidR="00605B92" w:rsidRPr="00301D86" w:rsidRDefault="00605B92">
      <w:pPr>
        <w:pStyle w:val="normal"/>
        <w:spacing w:before="240" w:after="240"/>
        <w:rPr>
          <w:lang w:val="fr-FR"/>
        </w:rPr>
      </w:pPr>
    </w:p>
    <w:tbl>
      <w:tblPr>
        <w:tblStyle w:val="a0"/>
        <w:tblW w:w="89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8910"/>
      </w:tblGrid>
      <w:tr w:rsidR="00605B92" w:rsidTr="00F6012F">
        <w:trPr>
          <w:trHeight w:val="1094"/>
        </w:trPr>
        <w:tc>
          <w:tcPr>
            <w:tcW w:w="8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5B92" w:rsidRDefault="0096379E" w:rsidP="00F6012F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Streszczenie: Niniejsza lekcja poświęcona jest na ćwiczenie kompetencji mówienia</w:t>
            </w:r>
            <w:r w:rsidR="00AD1D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jak również prezentowania treści szerokiej publiczności. Uczniowie uczą się również jak dokonać oceny treści według ustalonych kryteriów.</w:t>
            </w:r>
          </w:p>
        </w:tc>
      </w:tr>
    </w:tbl>
    <w:p w:rsidR="00F6012F" w:rsidRDefault="0096379E" w:rsidP="00F6012F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 w:rsidRPr="00AB2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012F" w:rsidRDefault="00BE357C" w:rsidP="00F6012F">
      <w:pPr>
        <w:pStyle w:val="normal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Objectifs fonctionnels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96379E"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savoir parler de l’école 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upérieure de rêve, évaluer </w:t>
      </w:r>
    </w:p>
    <w:p w:rsidR="00605B92" w:rsidRPr="00BE357C" w:rsidRDefault="00BE357C" w:rsidP="00F6012F">
      <w:pPr>
        <w:pStyle w:val="normal"/>
        <w:ind w:left="2160" w:firstLine="7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</w:t>
      </w:r>
      <w:r w:rsidR="0096379E"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présentations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6379E"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des camarades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</w:p>
    <w:p w:rsidR="00605B92" w:rsidRPr="00301D86" w:rsidRDefault="0096379E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matériel imprimable - critères</w:t>
      </w:r>
    </w:p>
    <w:p w:rsidR="00605B92" w:rsidRPr="00301D86" w:rsidRDefault="0096379E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</w:t>
      </w:r>
    </w:p>
    <w:p w:rsidR="00605B92" w:rsidRPr="00301D86" w:rsidRDefault="0096379E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binômes</w:t>
      </w:r>
    </w:p>
    <w:p w:rsidR="00605B92" w:rsidRPr="00301D86" w:rsidRDefault="0096379E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605B92" w:rsidRPr="00301D86" w:rsidRDefault="0096379E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605B92" w:rsidRPr="00AB250A" w:rsidRDefault="0096379E">
      <w:pPr>
        <w:pStyle w:val="normal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AB250A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605B92" w:rsidRPr="00301D86" w:rsidRDefault="0096379E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Saluez les élèves et présentez les objectifs de la leçon. Ce cours est entièrement consacré à la production orale des élèves. Ils décrivent leur école supérieure de rêve en 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u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t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ilis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ant des présentations multimédia. </w:t>
      </w:r>
    </w:p>
    <w:p w:rsidR="00605B92" w:rsidRPr="00301D86" w:rsidRDefault="0096379E">
      <w:pPr>
        <w:pStyle w:val="normal"/>
        <w:spacing w:before="240" w:after="240"/>
        <w:jc w:val="both"/>
        <w:rPr>
          <w:lang w:val="fr-FR"/>
        </w:rPr>
      </w:pP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Distribuez les critères d’évaluation préparés avec les élèves ou celles qui se trouvent dans le document </w:t>
      </w:r>
      <w:r w:rsidRPr="00301D8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(matériel imprimable - critères)</w:t>
      </w:r>
      <w:r w:rsidRP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est important de discuter ces critères avant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c’est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à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dire au moment de la présentation. Les élèves doivent être informés comment préparer la présentation et ce qui sera pris en compte au moment d</w:t>
      </w:r>
      <w:r w:rsidR="00AD1D2D">
        <w:rPr>
          <w:rFonts w:ascii="Times New Roman" w:eastAsia="Times New Roman" w:hAnsi="Times New Roman" w:cs="Times New Roman"/>
          <w:sz w:val="24"/>
          <w:szCs w:val="24"/>
          <w:lang w:val="fr-FR"/>
        </w:rPr>
        <w:t>e l</w:t>
      </w:r>
      <w:r w:rsidRPr="00301D86">
        <w:rPr>
          <w:rFonts w:ascii="Times New Roman" w:eastAsia="Times New Roman" w:hAnsi="Times New Roman" w:cs="Times New Roman"/>
          <w:sz w:val="24"/>
          <w:szCs w:val="24"/>
          <w:lang w:val="fr-FR"/>
        </w:rPr>
        <w:t>’évaluation. C’est aussi un moment de la pratique de l’évaluation de la classe.</w:t>
      </w:r>
    </w:p>
    <w:sectPr w:rsidR="00605B92" w:rsidRPr="00301D86" w:rsidSect="00605B92">
      <w:foot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EB5" w:rsidRDefault="00740EB5" w:rsidP="00605B92">
      <w:pPr>
        <w:spacing w:line="240" w:lineRule="auto"/>
      </w:pPr>
      <w:r>
        <w:separator/>
      </w:r>
    </w:p>
  </w:endnote>
  <w:endnote w:type="continuationSeparator" w:id="0">
    <w:p w:rsidR="00740EB5" w:rsidRDefault="00740EB5" w:rsidP="00605B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B92" w:rsidRDefault="0096379E">
    <w:pPr>
      <w:pStyle w:val="normal"/>
    </w:pPr>
    <w:r>
      <w:t>Scenariusz 33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ÉTAPE 5 LEÇON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EB5" w:rsidRDefault="00740EB5" w:rsidP="00605B92">
      <w:pPr>
        <w:spacing w:line="240" w:lineRule="auto"/>
      </w:pPr>
      <w:r>
        <w:separator/>
      </w:r>
    </w:p>
  </w:footnote>
  <w:footnote w:type="continuationSeparator" w:id="0">
    <w:p w:rsidR="00740EB5" w:rsidRDefault="00740EB5" w:rsidP="00605B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B92"/>
    <w:rsid w:val="0029082F"/>
    <w:rsid w:val="00301D86"/>
    <w:rsid w:val="00317953"/>
    <w:rsid w:val="004B7628"/>
    <w:rsid w:val="005120E5"/>
    <w:rsid w:val="00605B92"/>
    <w:rsid w:val="006B6F8F"/>
    <w:rsid w:val="00740EB5"/>
    <w:rsid w:val="00923E86"/>
    <w:rsid w:val="0096379E"/>
    <w:rsid w:val="00AB250A"/>
    <w:rsid w:val="00AD1D2D"/>
    <w:rsid w:val="00BE357C"/>
    <w:rsid w:val="00D2545F"/>
    <w:rsid w:val="00F370C9"/>
    <w:rsid w:val="00F6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45F"/>
  </w:style>
  <w:style w:type="paragraph" w:styleId="Nagwek1">
    <w:name w:val="heading 1"/>
    <w:basedOn w:val="normal"/>
    <w:next w:val="normal"/>
    <w:rsid w:val="00605B9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605B9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605B9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605B9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605B92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605B9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605B92"/>
  </w:style>
  <w:style w:type="table" w:customStyle="1" w:styleId="TableNormal">
    <w:name w:val="Table Normal"/>
    <w:rsid w:val="00605B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605B92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"/>
    <w:next w:val="normal"/>
    <w:rsid w:val="00605B9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605B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92D050"/>
    </w:tcPr>
  </w:style>
  <w:style w:type="table" w:customStyle="1" w:styleId="a0">
    <w:basedOn w:val="TableNormal"/>
    <w:rsid w:val="00605B9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7</cp:revision>
  <dcterms:created xsi:type="dcterms:W3CDTF">2020-12-10T07:33:00Z</dcterms:created>
  <dcterms:modified xsi:type="dcterms:W3CDTF">2020-12-12T21:38:00Z</dcterms:modified>
</cp:coreProperties>
</file>